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46" w:rsidRDefault="009B2D46" w:rsidP="009B2D46">
      <w:pPr>
        <w:pStyle w:val="1"/>
        <w:numPr>
          <w:ilvl w:val="0"/>
          <w:numId w:val="0"/>
        </w:numPr>
        <w:spacing w:before="340" w:after="330" w:line="276" w:lineRule="auto"/>
        <w:rPr>
          <w:rFonts w:ascii="微软雅黑" w:eastAsia="微软雅黑" w:hAnsi="微软雅黑" w:cs="微软雅黑" w:hint="eastAsia"/>
        </w:rPr>
      </w:pPr>
      <w:bookmarkStart w:id="0" w:name="_Toc13585"/>
      <w:bookmarkStart w:id="1" w:name="_Toc10955"/>
      <w:bookmarkStart w:id="2" w:name="_Toc3860"/>
      <w:r>
        <w:rPr>
          <w:rFonts w:ascii="微软雅黑" w:eastAsia="微软雅黑" w:hAnsi="微软雅黑" w:cs="微软雅黑" w:hint="eastAsia"/>
        </w:rPr>
        <w:t>T</w:t>
      </w:r>
      <w:r w:rsidRPr="009B2D46">
        <w:rPr>
          <w:rFonts w:ascii="微软雅黑" w:eastAsia="微软雅黑" w:hAnsi="微软雅黑" w:cs="微软雅黑"/>
        </w:rPr>
        <w:t>he Academic Doctoral Qualification Examination</w:t>
      </w:r>
    </w:p>
    <w:p w:rsidR="00CE5D70" w:rsidRPr="00CE5D70" w:rsidRDefault="00CE5D70" w:rsidP="00CE5D70">
      <w:pPr>
        <w:jc w:val="center"/>
        <w:rPr>
          <w:b/>
          <w:sz w:val="32"/>
          <w:szCs w:val="32"/>
        </w:rPr>
      </w:pPr>
      <w:r w:rsidRPr="00CE5D70">
        <w:rPr>
          <w:rFonts w:hint="eastAsia"/>
          <w:b/>
          <w:sz w:val="32"/>
          <w:szCs w:val="32"/>
        </w:rPr>
        <w:t>博士资格考试</w:t>
      </w:r>
      <w:bookmarkStart w:id="3" w:name="_GoBack"/>
      <w:bookmarkEnd w:id="3"/>
    </w:p>
    <w:bookmarkEnd w:id="0"/>
    <w:bookmarkEnd w:id="1"/>
    <w:bookmarkEnd w:id="2"/>
    <w:p w:rsidR="009B2D46" w:rsidRPr="009B2D46" w:rsidRDefault="009B2D46" w:rsidP="009B2D46">
      <w:pPr>
        <w:spacing w:line="276" w:lineRule="auto"/>
        <w:rPr>
          <w:rFonts w:ascii="Times New Roman" w:eastAsia="宋体" w:hAnsi="Times New Roman"/>
          <w:b/>
          <w:sz w:val="28"/>
          <w:szCs w:val="28"/>
        </w:rPr>
      </w:pPr>
      <w:r w:rsidRPr="009B2D46">
        <w:rPr>
          <w:rFonts w:ascii="Times New Roman" w:eastAsia="宋体" w:hAnsi="Times New Roman"/>
          <w:b/>
          <w:sz w:val="28"/>
          <w:szCs w:val="28"/>
        </w:rPr>
        <w:t xml:space="preserve">1.1. </w:t>
      </w:r>
      <w:r>
        <w:rPr>
          <w:rFonts w:ascii="Times New Roman" w:eastAsia="宋体" w:hAnsi="Times New Roman" w:hint="eastAsia"/>
          <w:b/>
          <w:sz w:val="28"/>
          <w:szCs w:val="28"/>
        </w:rPr>
        <w:t xml:space="preserve">To Submit </w:t>
      </w:r>
      <w:r w:rsidRPr="009B2D46">
        <w:rPr>
          <w:rFonts w:ascii="Times New Roman" w:eastAsia="宋体" w:hAnsi="Times New Roman"/>
          <w:b/>
          <w:sz w:val="28"/>
          <w:szCs w:val="28"/>
        </w:rPr>
        <w:t>Doctoral Qualification Examination Application</w:t>
      </w:r>
    </w:p>
    <w:p w:rsidR="00303D85" w:rsidRPr="00303D85" w:rsidRDefault="00303D85" w:rsidP="00303D85">
      <w:pPr>
        <w:spacing w:line="276" w:lineRule="auto"/>
        <w:ind w:firstLineChars="200" w:firstLine="482"/>
        <w:rPr>
          <w:rFonts w:ascii="Times New Roman" w:eastAsia="宋体" w:hAnsi="Times New Roman"/>
          <w:b/>
          <w:sz w:val="24"/>
        </w:rPr>
      </w:pPr>
      <w:r w:rsidRPr="00396D87">
        <w:rPr>
          <w:rFonts w:ascii="Times New Roman" w:eastAsia="宋体" w:hAnsi="Times New Roman"/>
          <w:b/>
          <w:color w:val="943634" w:themeColor="accent2" w:themeShade="BF"/>
          <w:sz w:val="24"/>
        </w:rPr>
        <w:t xml:space="preserve">Operation </w:t>
      </w:r>
      <w:r>
        <w:rPr>
          <w:rFonts w:ascii="Times New Roman" w:eastAsia="宋体" w:hAnsi="Times New Roman" w:hint="eastAsia"/>
          <w:b/>
          <w:color w:val="943634" w:themeColor="accent2" w:themeShade="BF"/>
          <w:sz w:val="24"/>
        </w:rPr>
        <w:t>Steps</w:t>
      </w:r>
    </w:p>
    <w:p w:rsidR="009B2D46" w:rsidRPr="009B2D46" w:rsidRDefault="009B2D46" w:rsidP="009B2D46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9B2D46">
        <w:rPr>
          <w:rFonts w:ascii="Times New Roman" w:eastAsia="宋体" w:hAnsi="Times New Roman"/>
          <w:sz w:val="24"/>
        </w:rPr>
        <w:t>Log in to the system, click on [</w:t>
      </w:r>
      <w:r w:rsidRPr="009B2D46">
        <w:rPr>
          <w:rFonts w:ascii="Times New Roman" w:eastAsia="宋体" w:hAnsi="Times New Roman" w:hint="eastAsia"/>
          <w:sz w:val="24"/>
        </w:rPr>
        <w:t>培养环节</w:t>
      </w:r>
      <w:r w:rsidRPr="009B2D46">
        <w:rPr>
          <w:rFonts w:ascii="Times New Roman" w:eastAsia="宋体" w:hAnsi="Times New Roman"/>
          <w:sz w:val="24"/>
        </w:rPr>
        <w:t>] → [</w:t>
      </w:r>
      <w:r w:rsidRPr="009B2D46">
        <w:rPr>
          <w:rFonts w:ascii="Times New Roman" w:eastAsia="宋体" w:hAnsi="Times New Roman" w:hint="eastAsia"/>
          <w:sz w:val="24"/>
        </w:rPr>
        <w:t>博士资格考试申请</w:t>
      </w:r>
      <w:r w:rsidRPr="009B2D46">
        <w:rPr>
          <w:rFonts w:ascii="Times New Roman" w:eastAsia="宋体" w:hAnsi="Times New Roman"/>
          <w:sz w:val="24"/>
        </w:rPr>
        <w:t>Doctoral Qualification Examination Application] → [</w:t>
      </w:r>
      <w:r w:rsidRPr="009B2D46">
        <w:rPr>
          <w:rFonts w:ascii="Times New Roman" w:eastAsia="宋体" w:hAnsi="Times New Roman" w:hint="eastAsia"/>
          <w:sz w:val="24"/>
        </w:rPr>
        <w:t>博士资格考试申请</w:t>
      </w:r>
      <w:r w:rsidRPr="009B2D46">
        <w:rPr>
          <w:rFonts w:ascii="Times New Roman" w:eastAsia="宋体" w:hAnsi="Times New Roman"/>
          <w:sz w:val="24"/>
        </w:rPr>
        <w:t>].</w:t>
      </w:r>
    </w:p>
    <w:p w:rsidR="009B2D46" w:rsidRPr="00396D87" w:rsidRDefault="009B2D46" w:rsidP="00396D87">
      <w:pPr>
        <w:spacing w:line="276" w:lineRule="auto"/>
        <w:ind w:firstLineChars="200" w:firstLine="482"/>
        <w:rPr>
          <w:rFonts w:ascii="Times New Roman" w:eastAsia="宋体" w:hAnsi="Times New Roman"/>
          <w:b/>
          <w:sz w:val="24"/>
        </w:rPr>
      </w:pPr>
      <w:r w:rsidRPr="00396D87">
        <w:rPr>
          <w:rFonts w:ascii="Times New Roman" w:eastAsia="宋体" w:hAnsi="Times New Roman"/>
          <w:b/>
          <w:color w:val="943634" w:themeColor="accent2" w:themeShade="BF"/>
          <w:sz w:val="24"/>
        </w:rPr>
        <w:t xml:space="preserve">Operation </w:t>
      </w:r>
      <w:r w:rsidR="00303D85">
        <w:rPr>
          <w:rFonts w:ascii="Times New Roman" w:eastAsia="宋体" w:hAnsi="Times New Roman" w:hint="eastAsia"/>
          <w:b/>
          <w:color w:val="943634" w:themeColor="accent2" w:themeShade="BF"/>
          <w:sz w:val="24"/>
        </w:rPr>
        <w:t>Instructions</w:t>
      </w:r>
    </w:p>
    <w:p w:rsidR="009B2D46" w:rsidRPr="009B2D46" w:rsidRDefault="009B2D46" w:rsidP="009B2D46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9B2D46">
        <w:rPr>
          <w:rFonts w:ascii="Times New Roman" w:eastAsia="宋体" w:hAnsi="Times New Roman"/>
          <w:sz w:val="24"/>
        </w:rPr>
        <w:t>The following is the page for the doctoral qualification examination application.</w:t>
      </w:r>
    </w:p>
    <w:p w:rsidR="009B2D46" w:rsidRPr="009B2D46" w:rsidRDefault="009B2D46" w:rsidP="009B2D46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9B2D46">
        <w:rPr>
          <w:rFonts w:ascii="Times New Roman" w:eastAsia="宋体" w:hAnsi="Times New Roman"/>
          <w:sz w:val="24"/>
        </w:rPr>
        <w:t>Click [</w:t>
      </w:r>
      <w:r>
        <w:rPr>
          <w:rFonts w:ascii="Times New Roman" w:eastAsia="宋体" w:hAnsi="Times New Roman" w:hint="eastAsia"/>
          <w:sz w:val="24"/>
        </w:rPr>
        <w:t>申请</w:t>
      </w:r>
      <w:r w:rsidRPr="009B2D46">
        <w:rPr>
          <w:rFonts w:ascii="Times New Roman" w:eastAsia="宋体" w:hAnsi="Times New Roman"/>
          <w:sz w:val="24"/>
        </w:rPr>
        <w:t>] to maintain the application content, click [</w:t>
      </w:r>
      <w:r>
        <w:rPr>
          <w:rFonts w:ascii="Times New Roman" w:eastAsia="宋体" w:hAnsi="Times New Roman" w:hint="eastAsia"/>
          <w:sz w:val="24"/>
        </w:rPr>
        <w:t>保存</w:t>
      </w:r>
      <w:r w:rsidRPr="009B2D46">
        <w:rPr>
          <w:rFonts w:ascii="Times New Roman" w:eastAsia="宋体" w:hAnsi="Times New Roman"/>
          <w:sz w:val="24"/>
        </w:rPr>
        <w:t>] to save the application content; click [</w:t>
      </w:r>
      <w:r w:rsidR="00396D87">
        <w:rPr>
          <w:rFonts w:ascii="Times New Roman" w:eastAsia="宋体" w:hAnsi="Times New Roman" w:hint="eastAsia"/>
          <w:sz w:val="24"/>
        </w:rPr>
        <w:t>提交</w:t>
      </w:r>
      <w:r w:rsidRPr="009B2D46">
        <w:rPr>
          <w:rFonts w:ascii="Times New Roman" w:eastAsia="宋体" w:hAnsi="Times New Roman"/>
          <w:sz w:val="24"/>
        </w:rPr>
        <w:t>] to submit the application</w:t>
      </w:r>
      <w:r w:rsidR="00195FF7">
        <w:rPr>
          <w:rFonts w:ascii="Times New Roman" w:eastAsia="宋体" w:hAnsi="Times New Roman" w:hint="eastAsia"/>
          <w:sz w:val="24"/>
        </w:rPr>
        <w:t>.</w:t>
      </w:r>
    </w:p>
    <w:p w:rsidR="009B2D46" w:rsidRPr="009B2D46" w:rsidRDefault="009B2D46" w:rsidP="009B2D46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9B2D46">
        <w:rPr>
          <w:rFonts w:ascii="Times New Roman" w:eastAsia="宋体" w:hAnsi="Times New Roman"/>
          <w:sz w:val="24"/>
        </w:rPr>
        <w:t>For saved applications, click [</w:t>
      </w:r>
      <w:r w:rsidR="00396D87">
        <w:rPr>
          <w:rFonts w:ascii="Times New Roman" w:eastAsia="宋体" w:hAnsi="Times New Roman" w:hint="eastAsia"/>
          <w:sz w:val="24"/>
        </w:rPr>
        <w:t>编辑</w:t>
      </w:r>
      <w:r w:rsidR="00195FF7">
        <w:rPr>
          <w:rFonts w:ascii="Times New Roman" w:eastAsia="宋体" w:hAnsi="Times New Roman"/>
          <w:sz w:val="24"/>
        </w:rPr>
        <w:t xml:space="preserve">] </w:t>
      </w:r>
      <w:r w:rsidRPr="009B2D46">
        <w:rPr>
          <w:rFonts w:ascii="Times New Roman" w:eastAsia="宋体" w:hAnsi="Times New Roman"/>
          <w:sz w:val="24"/>
        </w:rPr>
        <w:t xml:space="preserve">in the operation column to modify </w:t>
      </w:r>
      <w:r w:rsidR="00396D87">
        <w:rPr>
          <w:rFonts w:ascii="Times New Roman" w:eastAsia="宋体" w:hAnsi="Times New Roman" w:hint="eastAsia"/>
          <w:sz w:val="24"/>
        </w:rPr>
        <w:t xml:space="preserve">the application, </w:t>
      </w:r>
      <w:r w:rsidRPr="009B2D46">
        <w:rPr>
          <w:rFonts w:ascii="Times New Roman" w:eastAsia="宋体" w:hAnsi="Times New Roman"/>
          <w:sz w:val="24"/>
        </w:rPr>
        <w:t xml:space="preserve">or </w:t>
      </w:r>
      <w:r w:rsidR="00396D87">
        <w:rPr>
          <w:rFonts w:ascii="Times New Roman" w:eastAsia="宋体" w:hAnsi="Times New Roman" w:hint="eastAsia"/>
          <w:sz w:val="24"/>
        </w:rPr>
        <w:t xml:space="preserve">click </w:t>
      </w:r>
      <w:r w:rsidR="00396D87" w:rsidRPr="009B2D46">
        <w:rPr>
          <w:rFonts w:ascii="Times New Roman" w:eastAsia="宋体" w:hAnsi="Times New Roman"/>
          <w:sz w:val="24"/>
        </w:rPr>
        <w:t>[</w:t>
      </w:r>
      <w:r w:rsidR="00396D87">
        <w:rPr>
          <w:rFonts w:ascii="Times New Roman" w:eastAsia="宋体" w:hAnsi="Times New Roman" w:hint="eastAsia"/>
          <w:sz w:val="24"/>
        </w:rPr>
        <w:t>删除</w:t>
      </w:r>
      <w:r w:rsidR="00396D87" w:rsidRPr="009B2D46">
        <w:rPr>
          <w:rFonts w:ascii="Times New Roman" w:eastAsia="宋体" w:hAnsi="Times New Roman"/>
          <w:sz w:val="24"/>
        </w:rPr>
        <w:t xml:space="preserve">] </w:t>
      </w:r>
      <w:r w:rsidR="00396D87">
        <w:rPr>
          <w:rFonts w:ascii="Times New Roman" w:eastAsia="宋体" w:hAnsi="Times New Roman" w:hint="eastAsia"/>
          <w:sz w:val="24"/>
        </w:rPr>
        <w:t xml:space="preserve">to </w:t>
      </w:r>
      <w:r w:rsidR="00195FF7">
        <w:rPr>
          <w:rFonts w:ascii="Times New Roman" w:eastAsia="宋体" w:hAnsi="Times New Roman"/>
          <w:sz w:val="24"/>
        </w:rPr>
        <w:t>delete the application</w:t>
      </w:r>
      <w:r w:rsidR="00195FF7">
        <w:rPr>
          <w:rFonts w:ascii="Times New Roman" w:eastAsia="宋体" w:hAnsi="Times New Roman" w:hint="eastAsia"/>
          <w:sz w:val="24"/>
        </w:rPr>
        <w:t>.</w:t>
      </w:r>
    </w:p>
    <w:p w:rsidR="002846C3" w:rsidRPr="009B2D46" w:rsidRDefault="009B2D46" w:rsidP="009B2D46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9B2D46">
        <w:rPr>
          <w:rFonts w:ascii="Times New Roman" w:eastAsia="宋体" w:hAnsi="Times New Roman"/>
          <w:sz w:val="24"/>
        </w:rPr>
        <w:t xml:space="preserve">For submitted applications, </w:t>
      </w:r>
      <w:r w:rsidR="00396D87">
        <w:rPr>
          <w:rFonts w:ascii="Times New Roman" w:eastAsia="宋体" w:hAnsi="Times New Roman" w:hint="eastAsia"/>
          <w:sz w:val="24"/>
        </w:rPr>
        <w:t xml:space="preserve">students can check the review progress by </w:t>
      </w:r>
      <w:r w:rsidRPr="009B2D46">
        <w:rPr>
          <w:rFonts w:ascii="Times New Roman" w:eastAsia="宋体" w:hAnsi="Times New Roman"/>
          <w:sz w:val="24"/>
        </w:rPr>
        <w:t>mov</w:t>
      </w:r>
      <w:r w:rsidR="00396D87">
        <w:rPr>
          <w:rFonts w:ascii="Times New Roman" w:eastAsia="宋体" w:hAnsi="Times New Roman" w:hint="eastAsia"/>
          <w:sz w:val="24"/>
        </w:rPr>
        <w:t>ing</w:t>
      </w:r>
      <w:r w:rsidRPr="009B2D46">
        <w:rPr>
          <w:rFonts w:ascii="Times New Roman" w:eastAsia="宋体" w:hAnsi="Times New Roman"/>
          <w:sz w:val="24"/>
        </w:rPr>
        <w:t xml:space="preserve"> the mouse over the review status</w:t>
      </w:r>
      <w:r w:rsidR="00396D87">
        <w:rPr>
          <w:rFonts w:ascii="Times New Roman" w:eastAsia="宋体" w:hAnsi="Times New Roman" w:hint="eastAsia"/>
          <w:sz w:val="24"/>
        </w:rPr>
        <w:t xml:space="preserve">, </w:t>
      </w:r>
      <w:r w:rsidRPr="009B2D46">
        <w:rPr>
          <w:rFonts w:ascii="Times New Roman" w:eastAsia="宋体" w:hAnsi="Times New Roman"/>
          <w:sz w:val="24"/>
        </w:rPr>
        <w:t>click [</w:t>
      </w:r>
      <w:r w:rsidR="00396D87">
        <w:rPr>
          <w:rFonts w:ascii="Times New Roman" w:eastAsia="宋体" w:hAnsi="Times New Roman" w:hint="eastAsia"/>
          <w:sz w:val="24"/>
        </w:rPr>
        <w:t>查看</w:t>
      </w:r>
      <w:r w:rsidRPr="009B2D46">
        <w:rPr>
          <w:rFonts w:ascii="Times New Roman" w:eastAsia="宋体" w:hAnsi="Times New Roman"/>
          <w:sz w:val="24"/>
        </w:rPr>
        <w:t xml:space="preserve">] in the operation column to view the application. If the supervisor has not reviewed it, </w:t>
      </w:r>
      <w:r w:rsidR="00396D87">
        <w:rPr>
          <w:rFonts w:ascii="Times New Roman" w:eastAsia="宋体" w:hAnsi="Times New Roman" w:hint="eastAsia"/>
          <w:sz w:val="24"/>
        </w:rPr>
        <w:t>students</w:t>
      </w:r>
      <w:r w:rsidRPr="009B2D46">
        <w:rPr>
          <w:rFonts w:ascii="Times New Roman" w:eastAsia="宋体" w:hAnsi="Times New Roman"/>
          <w:sz w:val="24"/>
        </w:rPr>
        <w:t xml:space="preserve"> can click [</w:t>
      </w:r>
      <w:r w:rsidR="00396D87">
        <w:rPr>
          <w:rFonts w:ascii="Times New Roman" w:eastAsia="宋体" w:hAnsi="Times New Roman" w:hint="eastAsia"/>
          <w:sz w:val="24"/>
        </w:rPr>
        <w:t>撤回</w:t>
      </w:r>
      <w:r w:rsidRPr="009B2D46">
        <w:rPr>
          <w:rFonts w:ascii="Times New Roman" w:eastAsia="宋体" w:hAnsi="Times New Roman"/>
          <w:sz w:val="24"/>
        </w:rPr>
        <w:t>] to withdraw the application.</w:t>
      </w:r>
    </w:p>
    <w:p w:rsidR="002846C3" w:rsidRDefault="002846C3" w:rsidP="002846C3">
      <w:r>
        <w:rPr>
          <w:noProof/>
        </w:rPr>
        <w:drawing>
          <wp:inline distT="0" distB="0" distL="114300" distR="114300" wp14:anchorId="2B2A4595" wp14:editId="0FBC2977">
            <wp:extent cx="5269230" cy="2441575"/>
            <wp:effectExtent l="0" t="0" r="7620" b="15875"/>
            <wp:docPr id="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C3" w:rsidRDefault="002846C3" w:rsidP="002846C3">
      <w:pPr>
        <w:jc w:val="center"/>
      </w:pPr>
      <w:r>
        <w:rPr>
          <w:rFonts w:hint="eastAsia"/>
        </w:rPr>
        <w:t>图：博士资格考试申请</w:t>
      </w:r>
    </w:p>
    <w:p w:rsidR="002846C3" w:rsidRDefault="002846C3" w:rsidP="002846C3">
      <w:pPr>
        <w:jc w:val="center"/>
      </w:pPr>
      <w:r>
        <w:rPr>
          <w:noProof/>
        </w:rPr>
        <w:lastRenderedPageBreak/>
        <w:drawing>
          <wp:inline distT="0" distB="0" distL="114300" distR="114300" wp14:anchorId="408F86E2" wp14:editId="5D365EF9">
            <wp:extent cx="5269230" cy="2441575"/>
            <wp:effectExtent l="0" t="0" r="7620" b="15875"/>
            <wp:docPr id="3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C3" w:rsidRDefault="002846C3" w:rsidP="002846C3">
      <w:pPr>
        <w:jc w:val="center"/>
      </w:pPr>
      <w:r>
        <w:rPr>
          <w:rFonts w:hint="eastAsia"/>
        </w:rPr>
        <w:t>图：博士资格考试申请-撤回</w:t>
      </w:r>
    </w:p>
    <w:p w:rsidR="009B2D46" w:rsidRPr="009B2D46" w:rsidRDefault="009B2D46" w:rsidP="009B2D46"/>
    <w:p w:rsidR="002846C3" w:rsidRPr="00396D87" w:rsidRDefault="00396D87" w:rsidP="00396D87">
      <w:pPr>
        <w:spacing w:line="276" w:lineRule="auto"/>
        <w:rPr>
          <w:rFonts w:ascii="Times New Roman" w:eastAsia="宋体" w:hAnsi="Times New Roman"/>
          <w:b/>
          <w:sz w:val="28"/>
          <w:szCs w:val="28"/>
        </w:rPr>
      </w:pPr>
      <w:r>
        <w:rPr>
          <w:rFonts w:ascii="Times New Roman" w:eastAsia="宋体" w:hAnsi="Times New Roman" w:hint="eastAsia"/>
          <w:b/>
          <w:sz w:val="28"/>
          <w:szCs w:val="28"/>
        </w:rPr>
        <w:t xml:space="preserve">1.2 </w:t>
      </w:r>
      <w:r w:rsidRPr="00396D87">
        <w:rPr>
          <w:rFonts w:ascii="Times New Roman" w:eastAsia="宋体" w:hAnsi="Times New Roman" w:hint="eastAsia"/>
          <w:b/>
          <w:sz w:val="28"/>
          <w:szCs w:val="28"/>
        </w:rPr>
        <w:t xml:space="preserve">To Fill </w:t>
      </w:r>
      <w:r w:rsidRPr="00396D87">
        <w:rPr>
          <w:rFonts w:ascii="Times New Roman" w:eastAsia="宋体" w:hAnsi="Times New Roman"/>
          <w:b/>
          <w:sz w:val="28"/>
          <w:szCs w:val="28"/>
        </w:rPr>
        <w:t>Doctoral Qualification Examination Information</w:t>
      </w:r>
    </w:p>
    <w:p w:rsidR="002846C3" w:rsidRDefault="002846C3" w:rsidP="002846C3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操作步骤</w:t>
      </w:r>
    </w:p>
    <w:p w:rsidR="002846C3" w:rsidRDefault="002846C3" w:rsidP="002846C3">
      <w:pPr>
        <w:spacing w:line="276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登录系统，点击【培养环节】→【博士资格考试申请】→【博士资格考试信息填报】。</w:t>
      </w:r>
    </w:p>
    <w:p w:rsidR="002846C3" w:rsidRDefault="002846C3" w:rsidP="002846C3">
      <w:pPr>
        <w:spacing w:line="276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操作说明</w:t>
      </w:r>
    </w:p>
    <w:p w:rsidR="002846C3" w:rsidRDefault="002846C3" w:rsidP="002846C3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下图为</w:t>
      </w:r>
      <w:r>
        <w:rPr>
          <w:rFonts w:ascii="宋体" w:eastAsia="宋体" w:hAnsi="宋体" w:hint="eastAsia"/>
          <w:sz w:val="24"/>
          <w:szCs w:val="24"/>
        </w:rPr>
        <w:t>博士资格考试信息填报</w:t>
      </w:r>
      <w:r>
        <w:rPr>
          <w:rFonts w:ascii="宋体" w:eastAsia="宋体" w:hAnsi="宋体" w:hint="eastAsia"/>
          <w:sz w:val="24"/>
        </w:rPr>
        <w:t>页面。</w:t>
      </w:r>
    </w:p>
    <w:p w:rsidR="002846C3" w:rsidRDefault="002846C3" w:rsidP="002846C3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点击【申请】维护申请内容，点击【暂存】保存申请内容；点击【提交】提交申请；</w:t>
      </w:r>
    </w:p>
    <w:p w:rsidR="002846C3" w:rsidRDefault="002846C3" w:rsidP="002846C3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已保存的申请，点击操作栏的【编辑】、【删除】可修改、删除申请；</w:t>
      </w:r>
    </w:p>
    <w:p w:rsidR="002846C3" w:rsidRDefault="002846C3" w:rsidP="002846C3">
      <w:pPr>
        <w:spacing w:line="276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已提交的申请，鼠标移至审核状态，可查看审核流进度；点击操作栏的【查看】可查看申请。</w:t>
      </w:r>
    </w:p>
    <w:p w:rsidR="009B2D46" w:rsidRPr="00396D87" w:rsidRDefault="009B2D46" w:rsidP="00396D87">
      <w:pPr>
        <w:spacing w:line="276" w:lineRule="auto"/>
        <w:ind w:firstLineChars="200" w:firstLine="562"/>
        <w:rPr>
          <w:rFonts w:ascii="Times New Roman" w:eastAsia="宋体" w:hAnsi="Times New Roman"/>
          <w:b/>
          <w:sz w:val="28"/>
          <w:szCs w:val="28"/>
        </w:rPr>
      </w:pPr>
      <w:r w:rsidRPr="00396D87">
        <w:rPr>
          <w:rFonts w:ascii="Times New Roman" w:eastAsia="宋体" w:hAnsi="Times New Roman"/>
          <w:b/>
          <w:sz w:val="28"/>
          <w:szCs w:val="28"/>
        </w:rPr>
        <w:t>1.2</w:t>
      </w:r>
      <w:r w:rsidR="00396D87">
        <w:rPr>
          <w:rFonts w:ascii="Times New Roman" w:eastAsia="宋体" w:hAnsi="Times New Roman" w:hint="eastAsia"/>
          <w:b/>
          <w:sz w:val="28"/>
          <w:szCs w:val="28"/>
        </w:rPr>
        <w:t xml:space="preserve"> To fill </w:t>
      </w:r>
      <w:r w:rsidRPr="00396D87">
        <w:rPr>
          <w:rFonts w:ascii="Times New Roman" w:eastAsia="宋体" w:hAnsi="Times New Roman"/>
          <w:b/>
          <w:sz w:val="28"/>
          <w:szCs w:val="28"/>
        </w:rPr>
        <w:t>Doctoral Qualification</w:t>
      </w:r>
      <w:r w:rsidR="00396D87">
        <w:rPr>
          <w:rFonts w:ascii="Times New Roman" w:eastAsia="宋体" w:hAnsi="Times New Roman"/>
          <w:b/>
          <w:sz w:val="28"/>
          <w:szCs w:val="28"/>
        </w:rPr>
        <w:t xml:space="preserve"> Examination Information</w:t>
      </w:r>
    </w:p>
    <w:p w:rsidR="009B2D46" w:rsidRPr="00303D85" w:rsidRDefault="009B2D46" w:rsidP="00303D85">
      <w:pPr>
        <w:spacing w:line="276" w:lineRule="auto"/>
        <w:ind w:firstLineChars="200" w:firstLine="482"/>
        <w:rPr>
          <w:rFonts w:ascii="Times New Roman" w:eastAsia="宋体" w:hAnsi="Times New Roman"/>
          <w:b/>
          <w:color w:val="943634" w:themeColor="accent2" w:themeShade="BF"/>
          <w:sz w:val="24"/>
        </w:rPr>
      </w:pPr>
      <w:r w:rsidRPr="00303D85">
        <w:rPr>
          <w:rFonts w:ascii="Times New Roman" w:eastAsia="宋体" w:hAnsi="Times New Roman"/>
          <w:b/>
          <w:color w:val="943634" w:themeColor="accent2" w:themeShade="BF"/>
          <w:sz w:val="24"/>
        </w:rPr>
        <w:t>Operation Steps</w:t>
      </w:r>
    </w:p>
    <w:p w:rsidR="009B2D46" w:rsidRPr="00396D87" w:rsidRDefault="009B2D46" w:rsidP="00396D8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396D87">
        <w:rPr>
          <w:rFonts w:ascii="Times New Roman" w:eastAsia="宋体" w:hAnsi="Times New Roman"/>
          <w:sz w:val="24"/>
        </w:rPr>
        <w:t>Log in to the system, click [</w:t>
      </w:r>
      <w:r w:rsidR="00303D85">
        <w:rPr>
          <w:rFonts w:ascii="Times New Roman" w:eastAsia="宋体" w:hAnsi="Times New Roman" w:hint="eastAsia"/>
          <w:sz w:val="24"/>
        </w:rPr>
        <w:t>培养环节</w:t>
      </w:r>
      <w:r w:rsidRPr="00396D87">
        <w:rPr>
          <w:rFonts w:ascii="Times New Roman" w:eastAsia="宋体" w:hAnsi="Times New Roman"/>
          <w:sz w:val="24"/>
        </w:rPr>
        <w:t>] → [</w:t>
      </w:r>
      <w:r w:rsidR="00303D85">
        <w:rPr>
          <w:rFonts w:ascii="Times New Roman" w:eastAsia="宋体" w:hAnsi="Times New Roman" w:hint="eastAsia"/>
          <w:sz w:val="24"/>
        </w:rPr>
        <w:t>博士资格考试申请</w:t>
      </w:r>
      <w:r w:rsidRPr="00396D87">
        <w:rPr>
          <w:rFonts w:ascii="Times New Roman" w:eastAsia="宋体" w:hAnsi="Times New Roman"/>
          <w:sz w:val="24"/>
        </w:rPr>
        <w:t>] → [</w:t>
      </w:r>
      <w:r w:rsidR="00303D85">
        <w:rPr>
          <w:rFonts w:ascii="Times New Roman" w:eastAsia="宋体" w:hAnsi="Times New Roman" w:hint="eastAsia"/>
          <w:sz w:val="24"/>
        </w:rPr>
        <w:t>博士资格考试信息填报</w:t>
      </w:r>
      <w:r w:rsidRPr="00396D87">
        <w:rPr>
          <w:rFonts w:ascii="Times New Roman" w:eastAsia="宋体" w:hAnsi="Times New Roman"/>
          <w:sz w:val="24"/>
        </w:rPr>
        <w:t>].</w:t>
      </w:r>
    </w:p>
    <w:p w:rsidR="009B2D46" w:rsidRPr="00303D85" w:rsidRDefault="009B2D46" w:rsidP="00303D85">
      <w:pPr>
        <w:spacing w:line="276" w:lineRule="auto"/>
        <w:ind w:firstLineChars="200" w:firstLine="482"/>
        <w:rPr>
          <w:rFonts w:ascii="Times New Roman" w:eastAsia="宋体" w:hAnsi="Times New Roman"/>
          <w:b/>
          <w:color w:val="943634" w:themeColor="accent2" w:themeShade="BF"/>
          <w:sz w:val="24"/>
        </w:rPr>
      </w:pPr>
      <w:r w:rsidRPr="00303D85">
        <w:rPr>
          <w:rFonts w:ascii="Times New Roman" w:eastAsia="宋体" w:hAnsi="Times New Roman"/>
          <w:b/>
          <w:color w:val="943634" w:themeColor="accent2" w:themeShade="BF"/>
          <w:sz w:val="24"/>
        </w:rPr>
        <w:t>Operation Instructions</w:t>
      </w:r>
    </w:p>
    <w:p w:rsidR="009B2D46" w:rsidRPr="00396D87" w:rsidRDefault="009B2D46" w:rsidP="00396D8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396D87">
        <w:rPr>
          <w:rFonts w:ascii="Times New Roman" w:eastAsia="宋体" w:hAnsi="Times New Roman"/>
          <w:sz w:val="24"/>
        </w:rPr>
        <w:t xml:space="preserve">The following is the page for </w:t>
      </w:r>
      <w:r w:rsidR="00303D85">
        <w:rPr>
          <w:rFonts w:ascii="Times New Roman" w:eastAsia="宋体" w:hAnsi="Times New Roman" w:hint="eastAsia"/>
          <w:sz w:val="24"/>
        </w:rPr>
        <w:t xml:space="preserve">filling </w:t>
      </w:r>
      <w:r w:rsidRPr="00396D87">
        <w:rPr>
          <w:rFonts w:ascii="Times New Roman" w:eastAsia="宋体" w:hAnsi="Times New Roman"/>
          <w:sz w:val="24"/>
        </w:rPr>
        <w:t>doctoral qualification examination information.</w:t>
      </w:r>
    </w:p>
    <w:p w:rsidR="009B2D46" w:rsidRPr="00396D87" w:rsidRDefault="009B2D46" w:rsidP="00396D8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396D87">
        <w:rPr>
          <w:rFonts w:ascii="Times New Roman" w:eastAsia="宋体" w:hAnsi="Times New Roman"/>
          <w:sz w:val="24"/>
        </w:rPr>
        <w:t>Click [</w:t>
      </w:r>
      <w:r w:rsidR="00195FF7">
        <w:rPr>
          <w:rFonts w:ascii="Times New Roman" w:eastAsia="宋体" w:hAnsi="Times New Roman" w:hint="eastAsia"/>
          <w:sz w:val="24"/>
        </w:rPr>
        <w:t>申请</w:t>
      </w:r>
      <w:r w:rsidRPr="00396D87">
        <w:rPr>
          <w:rFonts w:ascii="Times New Roman" w:eastAsia="宋体" w:hAnsi="Times New Roman"/>
          <w:sz w:val="24"/>
        </w:rPr>
        <w:t>] to maintain the application content, click [</w:t>
      </w:r>
      <w:r w:rsidR="00195FF7">
        <w:rPr>
          <w:rFonts w:ascii="Times New Roman" w:eastAsia="宋体" w:hAnsi="Times New Roman" w:hint="eastAsia"/>
          <w:sz w:val="24"/>
        </w:rPr>
        <w:t>保存</w:t>
      </w:r>
      <w:r w:rsidRPr="00396D87">
        <w:rPr>
          <w:rFonts w:ascii="Times New Roman" w:eastAsia="宋体" w:hAnsi="Times New Roman"/>
          <w:sz w:val="24"/>
        </w:rPr>
        <w:t>] to save the application content; click [</w:t>
      </w:r>
      <w:r w:rsidR="00195FF7">
        <w:rPr>
          <w:rFonts w:ascii="Times New Roman" w:eastAsia="宋体" w:hAnsi="Times New Roman" w:hint="eastAsia"/>
          <w:sz w:val="24"/>
        </w:rPr>
        <w:t>提交</w:t>
      </w:r>
      <w:r w:rsidRPr="00396D87">
        <w:rPr>
          <w:rFonts w:ascii="Times New Roman" w:eastAsia="宋体" w:hAnsi="Times New Roman"/>
          <w:sz w:val="24"/>
        </w:rPr>
        <w:t>] to submit the application;</w:t>
      </w:r>
    </w:p>
    <w:p w:rsidR="00195FF7" w:rsidRDefault="00195FF7" w:rsidP="00195FF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195FF7">
        <w:rPr>
          <w:rFonts w:ascii="Times New Roman" w:eastAsia="宋体" w:hAnsi="Times New Roman"/>
          <w:sz w:val="24"/>
        </w:rPr>
        <w:t>For saved applications, click [</w:t>
      </w:r>
      <w:r w:rsidRPr="00195FF7">
        <w:rPr>
          <w:rFonts w:ascii="Times New Roman" w:eastAsia="宋体" w:hAnsi="Times New Roman"/>
          <w:sz w:val="24"/>
        </w:rPr>
        <w:t>编辑</w:t>
      </w:r>
      <w:r w:rsidRPr="00195FF7">
        <w:rPr>
          <w:rFonts w:ascii="Times New Roman" w:eastAsia="宋体" w:hAnsi="Times New Roman"/>
          <w:sz w:val="24"/>
        </w:rPr>
        <w:t>] in the operation column to modify the application, or click [</w:t>
      </w:r>
      <w:r w:rsidRPr="00195FF7">
        <w:rPr>
          <w:rFonts w:ascii="Times New Roman" w:eastAsia="宋体" w:hAnsi="Times New Roman"/>
          <w:sz w:val="24"/>
        </w:rPr>
        <w:t>删除</w:t>
      </w:r>
      <w:r w:rsidRPr="00195FF7">
        <w:rPr>
          <w:rFonts w:ascii="Times New Roman" w:eastAsia="宋体" w:hAnsi="Times New Roman"/>
          <w:sz w:val="24"/>
        </w:rPr>
        <w:t>] to delete the application.</w:t>
      </w:r>
    </w:p>
    <w:p w:rsidR="009B2D46" w:rsidRPr="00396D87" w:rsidRDefault="009B2D46" w:rsidP="00195FF7">
      <w:pPr>
        <w:spacing w:line="276" w:lineRule="auto"/>
        <w:ind w:firstLineChars="200" w:firstLine="480"/>
        <w:rPr>
          <w:rFonts w:ascii="Times New Roman" w:eastAsia="宋体" w:hAnsi="Times New Roman"/>
          <w:sz w:val="24"/>
        </w:rPr>
      </w:pPr>
      <w:r w:rsidRPr="00396D87">
        <w:rPr>
          <w:rFonts w:ascii="Times New Roman" w:eastAsia="宋体" w:hAnsi="Times New Roman"/>
          <w:sz w:val="24"/>
        </w:rPr>
        <w:t>For submitted applications, move the mouse over the review status to view the review progress; click [</w:t>
      </w:r>
      <w:r w:rsidR="00195FF7">
        <w:rPr>
          <w:rFonts w:ascii="Times New Roman" w:eastAsia="宋体" w:hAnsi="Times New Roman" w:hint="eastAsia"/>
          <w:sz w:val="24"/>
        </w:rPr>
        <w:t>查看</w:t>
      </w:r>
      <w:r w:rsidRPr="00396D87">
        <w:rPr>
          <w:rFonts w:ascii="Times New Roman" w:eastAsia="宋体" w:hAnsi="Times New Roman"/>
          <w:sz w:val="24"/>
        </w:rPr>
        <w:t>] in the operation column to view the application.</w:t>
      </w:r>
    </w:p>
    <w:p w:rsidR="002846C3" w:rsidRDefault="002846C3" w:rsidP="002846C3">
      <w:pPr>
        <w:jc w:val="center"/>
      </w:pPr>
      <w:r>
        <w:rPr>
          <w:noProof/>
        </w:rPr>
        <w:drawing>
          <wp:inline distT="0" distB="0" distL="114300" distR="114300" wp14:anchorId="09E64C41" wp14:editId="63080C43">
            <wp:extent cx="5269230" cy="2441575"/>
            <wp:effectExtent l="0" t="0" r="7620" b="15875"/>
            <wp:docPr id="4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6C3" w:rsidRDefault="002846C3" w:rsidP="002846C3">
      <w:pPr>
        <w:jc w:val="center"/>
      </w:pPr>
      <w:r>
        <w:rPr>
          <w:rFonts w:hint="eastAsia"/>
        </w:rPr>
        <w:t>图：博士资格考试信息填报</w:t>
      </w:r>
    </w:p>
    <w:p w:rsidR="00C87B29" w:rsidRPr="002846C3" w:rsidRDefault="00C87B29"/>
    <w:sectPr w:rsidR="00C87B29" w:rsidRPr="00284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C79" w:rsidRDefault="00B51C79" w:rsidP="002846C3">
      <w:r>
        <w:separator/>
      </w:r>
    </w:p>
  </w:endnote>
  <w:endnote w:type="continuationSeparator" w:id="0">
    <w:p w:rsidR="00B51C79" w:rsidRDefault="00B51C79" w:rsidP="00284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C79" w:rsidRDefault="00B51C79" w:rsidP="002846C3">
      <w:r>
        <w:separator/>
      </w:r>
    </w:p>
  </w:footnote>
  <w:footnote w:type="continuationSeparator" w:id="0">
    <w:p w:rsidR="00B51C79" w:rsidRDefault="00B51C79" w:rsidP="00284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E45FBD"/>
    <w:multiLevelType w:val="multilevel"/>
    <w:tmpl w:val="D1E45FBD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3.%2"/>
      <w:lvlJc w:val="left"/>
      <w:pPr>
        <w:ind w:left="575" w:hanging="575"/>
      </w:pPr>
      <w:rPr>
        <w:rFonts w:ascii="Calibri" w:hAnsi="Calibri" w:cs="Calibri"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F59995D5"/>
    <w:multiLevelType w:val="multilevel"/>
    <w:tmpl w:val="F59995D5"/>
    <w:lvl w:ilvl="0">
      <w:start w:val="1"/>
      <w:numFmt w:val="chineseCounting"/>
      <w:suff w:val="nothing"/>
      <w:lvlText w:val="第%1章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ind w:left="850" w:hanging="85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ind w:left="991" w:hanging="991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ind w:left="1275" w:hanging="1275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ind w:left="1558" w:hanging="1558"/>
      </w:pPr>
      <w:rPr>
        <w:rFonts w:hint="eastAsia"/>
      </w:rPr>
    </w:lvl>
  </w:abstractNum>
  <w:abstractNum w:abstractNumId="2">
    <w:nsid w:val="7AB3D539"/>
    <w:multiLevelType w:val="multilevel"/>
    <w:tmpl w:val="7AB3D5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A1"/>
    <w:rsid w:val="000E3DA8"/>
    <w:rsid w:val="00195FF7"/>
    <w:rsid w:val="002846C3"/>
    <w:rsid w:val="00303D85"/>
    <w:rsid w:val="00396D87"/>
    <w:rsid w:val="007076E1"/>
    <w:rsid w:val="009B2D46"/>
    <w:rsid w:val="00B51C79"/>
    <w:rsid w:val="00BD73A1"/>
    <w:rsid w:val="00C87B29"/>
    <w:rsid w:val="00CA02F3"/>
    <w:rsid w:val="00C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3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2846C3"/>
    <w:pPr>
      <w:keepNext/>
      <w:keepLines/>
      <w:numPr>
        <w:numId w:val="1"/>
      </w:numPr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2846C3"/>
    <w:pPr>
      <w:keepNext/>
      <w:keepLines/>
      <w:numPr>
        <w:ilvl w:val="1"/>
        <w:numId w:val="1"/>
      </w:numPr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846C3"/>
    <w:pPr>
      <w:numPr>
        <w:ilvl w:val="2"/>
        <w:numId w:val="1"/>
      </w:numPr>
      <w:spacing w:line="480" w:lineRule="auto"/>
      <w:outlineLvl w:val="2"/>
    </w:pPr>
    <w:rPr>
      <w:b/>
    </w:rPr>
  </w:style>
  <w:style w:type="paragraph" w:styleId="4">
    <w:name w:val="heading 4"/>
    <w:basedOn w:val="a"/>
    <w:next w:val="a"/>
    <w:link w:val="4Char"/>
    <w:semiHidden/>
    <w:unhideWhenUsed/>
    <w:qFormat/>
    <w:rsid w:val="002846C3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2846C3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semiHidden/>
    <w:unhideWhenUsed/>
    <w:qFormat/>
    <w:rsid w:val="002846C3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2846C3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2846C3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2846C3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6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6C3"/>
    <w:rPr>
      <w:rFonts w:ascii="等线" w:eastAsia="等线" w:hAnsi="等线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2846C3"/>
    <w:rPr>
      <w:rFonts w:ascii="Cambria" w:eastAsia="等线" w:hAnsi="Cambria" w:cs="黑体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2846C3"/>
    <w:rPr>
      <w:rFonts w:ascii="等线" w:eastAsia="等线" w:hAnsi="等线" w:cs="Times New Roman"/>
      <w:b/>
    </w:rPr>
  </w:style>
  <w:style w:type="character" w:customStyle="1" w:styleId="4Char">
    <w:name w:val="标题 4 Char"/>
    <w:basedOn w:val="a0"/>
    <w:link w:val="4"/>
    <w:semiHidden/>
    <w:rsid w:val="002846C3"/>
    <w:rPr>
      <w:rFonts w:ascii="Arial" w:eastAsia="黑体" w:hAnsi="Arial" w:cs="Times New Roman"/>
      <w:b/>
      <w:sz w:val="28"/>
    </w:rPr>
  </w:style>
  <w:style w:type="character" w:customStyle="1" w:styleId="5Char">
    <w:name w:val="标题 5 Char"/>
    <w:basedOn w:val="a0"/>
    <w:link w:val="5"/>
    <w:semiHidden/>
    <w:rsid w:val="002846C3"/>
    <w:rPr>
      <w:rFonts w:ascii="等线" w:eastAsia="等线" w:hAnsi="等线" w:cs="Times New Roman"/>
      <w:b/>
      <w:sz w:val="28"/>
    </w:rPr>
  </w:style>
  <w:style w:type="character" w:customStyle="1" w:styleId="6Char">
    <w:name w:val="标题 6 Char"/>
    <w:basedOn w:val="a0"/>
    <w:link w:val="6"/>
    <w:semiHidden/>
    <w:rsid w:val="002846C3"/>
    <w:rPr>
      <w:rFonts w:ascii="Arial" w:eastAsia="黑体" w:hAnsi="Arial" w:cs="Times New Roman"/>
      <w:b/>
      <w:sz w:val="24"/>
    </w:rPr>
  </w:style>
  <w:style w:type="character" w:customStyle="1" w:styleId="7Char">
    <w:name w:val="标题 7 Char"/>
    <w:basedOn w:val="a0"/>
    <w:link w:val="7"/>
    <w:semiHidden/>
    <w:rsid w:val="002846C3"/>
    <w:rPr>
      <w:rFonts w:ascii="等线" w:eastAsia="等线" w:hAnsi="等线" w:cs="Times New Roman"/>
      <w:b/>
      <w:sz w:val="24"/>
    </w:rPr>
  </w:style>
  <w:style w:type="character" w:customStyle="1" w:styleId="8Char">
    <w:name w:val="标题 8 Char"/>
    <w:basedOn w:val="a0"/>
    <w:link w:val="8"/>
    <w:semiHidden/>
    <w:rsid w:val="002846C3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0"/>
    <w:link w:val="9"/>
    <w:semiHidden/>
    <w:rsid w:val="002846C3"/>
    <w:rPr>
      <w:rFonts w:ascii="Arial" w:eastAsia="黑体" w:hAnsi="Arial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284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46C3"/>
    <w:rPr>
      <w:rFonts w:ascii="等线" w:eastAsia="等线" w:hAnsi="等线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C3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Char"/>
    <w:uiPriority w:val="9"/>
    <w:qFormat/>
    <w:rsid w:val="002846C3"/>
    <w:pPr>
      <w:keepNext/>
      <w:keepLines/>
      <w:numPr>
        <w:numId w:val="1"/>
      </w:numPr>
      <w:spacing w:line="48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nhideWhenUsed/>
    <w:qFormat/>
    <w:rsid w:val="002846C3"/>
    <w:pPr>
      <w:keepNext/>
      <w:keepLines/>
      <w:numPr>
        <w:ilvl w:val="1"/>
        <w:numId w:val="1"/>
      </w:numPr>
      <w:spacing w:line="480" w:lineRule="auto"/>
      <w:outlineLvl w:val="1"/>
    </w:pPr>
    <w:rPr>
      <w:rFonts w:ascii="Cambria" w:hAnsi="Cambria" w:cs="黑体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846C3"/>
    <w:pPr>
      <w:numPr>
        <w:ilvl w:val="2"/>
        <w:numId w:val="1"/>
      </w:numPr>
      <w:spacing w:line="480" w:lineRule="auto"/>
      <w:outlineLvl w:val="2"/>
    </w:pPr>
    <w:rPr>
      <w:b/>
    </w:rPr>
  </w:style>
  <w:style w:type="paragraph" w:styleId="4">
    <w:name w:val="heading 4"/>
    <w:basedOn w:val="a"/>
    <w:next w:val="a"/>
    <w:link w:val="4Char"/>
    <w:semiHidden/>
    <w:unhideWhenUsed/>
    <w:qFormat/>
    <w:rsid w:val="002846C3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semiHidden/>
    <w:unhideWhenUsed/>
    <w:qFormat/>
    <w:rsid w:val="002846C3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semiHidden/>
    <w:unhideWhenUsed/>
    <w:qFormat/>
    <w:rsid w:val="002846C3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2846C3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2846C3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2846C3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6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6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46C3"/>
    <w:rPr>
      <w:rFonts w:ascii="等线" w:eastAsia="等线" w:hAnsi="等线" w:cs="Times New Roman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rsid w:val="002846C3"/>
    <w:rPr>
      <w:rFonts w:ascii="Cambria" w:eastAsia="等线" w:hAnsi="Cambria" w:cs="黑体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2846C3"/>
    <w:rPr>
      <w:rFonts w:ascii="等线" w:eastAsia="等线" w:hAnsi="等线" w:cs="Times New Roman"/>
      <w:b/>
    </w:rPr>
  </w:style>
  <w:style w:type="character" w:customStyle="1" w:styleId="4Char">
    <w:name w:val="标题 4 Char"/>
    <w:basedOn w:val="a0"/>
    <w:link w:val="4"/>
    <w:semiHidden/>
    <w:rsid w:val="002846C3"/>
    <w:rPr>
      <w:rFonts w:ascii="Arial" w:eastAsia="黑体" w:hAnsi="Arial" w:cs="Times New Roman"/>
      <w:b/>
      <w:sz w:val="28"/>
    </w:rPr>
  </w:style>
  <w:style w:type="character" w:customStyle="1" w:styleId="5Char">
    <w:name w:val="标题 5 Char"/>
    <w:basedOn w:val="a0"/>
    <w:link w:val="5"/>
    <w:semiHidden/>
    <w:rsid w:val="002846C3"/>
    <w:rPr>
      <w:rFonts w:ascii="等线" w:eastAsia="等线" w:hAnsi="等线" w:cs="Times New Roman"/>
      <w:b/>
      <w:sz w:val="28"/>
    </w:rPr>
  </w:style>
  <w:style w:type="character" w:customStyle="1" w:styleId="6Char">
    <w:name w:val="标题 6 Char"/>
    <w:basedOn w:val="a0"/>
    <w:link w:val="6"/>
    <w:semiHidden/>
    <w:rsid w:val="002846C3"/>
    <w:rPr>
      <w:rFonts w:ascii="Arial" w:eastAsia="黑体" w:hAnsi="Arial" w:cs="Times New Roman"/>
      <w:b/>
      <w:sz w:val="24"/>
    </w:rPr>
  </w:style>
  <w:style w:type="character" w:customStyle="1" w:styleId="7Char">
    <w:name w:val="标题 7 Char"/>
    <w:basedOn w:val="a0"/>
    <w:link w:val="7"/>
    <w:semiHidden/>
    <w:rsid w:val="002846C3"/>
    <w:rPr>
      <w:rFonts w:ascii="等线" w:eastAsia="等线" w:hAnsi="等线" w:cs="Times New Roman"/>
      <w:b/>
      <w:sz w:val="24"/>
    </w:rPr>
  </w:style>
  <w:style w:type="character" w:customStyle="1" w:styleId="8Char">
    <w:name w:val="标题 8 Char"/>
    <w:basedOn w:val="a0"/>
    <w:link w:val="8"/>
    <w:semiHidden/>
    <w:rsid w:val="002846C3"/>
    <w:rPr>
      <w:rFonts w:ascii="Arial" w:eastAsia="黑体" w:hAnsi="Arial" w:cs="Times New Roman"/>
      <w:sz w:val="24"/>
    </w:rPr>
  </w:style>
  <w:style w:type="character" w:customStyle="1" w:styleId="9Char">
    <w:name w:val="标题 9 Char"/>
    <w:basedOn w:val="a0"/>
    <w:link w:val="9"/>
    <w:semiHidden/>
    <w:rsid w:val="002846C3"/>
    <w:rPr>
      <w:rFonts w:ascii="Arial" w:eastAsia="黑体" w:hAnsi="Arial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2846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846C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6</cp:revision>
  <dcterms:created xsi:type="dcterms:W3CDTF">2025-11-10T07:07:00Z</dcterms:created>
  <dcterms:modified xsi:type="dcterms:W3CDTF">2025-11-10T07:57:00Z</dcterms:modified>
</cp:coreProperties>
</file>